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Poppins" w:hAnsi="Poppins" w:eastAsia="Poppins" w:cs="Poppins"/>
          <w:color w:val="45818E"/>
          <w:sz w:val="20"/>
          <w:szCs w:val="20"/>
        </w:rPr>
      </w:pPr>
      <w:r>
        <w:rPr>
          <w:rFonts w:ascii="Poppins" w:hAnsi="Poppins" w:eastAsia="Poppins" w:cs="Poppins"/>
          <w:color w:val="45818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-478790</wp:posOffset>
                </wp:positionH>
                <wp:positionV relativeFrom="paragraph">
                  <wp:posOffset>-2169795</wp:posOffset>
                </wp:positionV>
                <wp:extent cx="7696200" cy="8576310"/>
                <wp:effectExtent l="36195" t="20955" r="55245" b="742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 flipH="1" flipV="1">
                          <a:off x="0" y="0"/>
                          <a:ext cx="7696200" cy="85763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left:-37.7pt;margin-top:-170.85pt;height:675.3pt;width:606pt;mso-position-horizontal-relative:page;rotation:-5898240f;z-index:-251658240;v-text-anchor:middle;mso-width-relative:page;mso-height-relative:page;" fillcolor="#FFFFFF [3212]" filled="t" stroked="f" coordsize="21600,21600" o:gfxdata="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g/kM9NsAAAAOAQAADwAAAAAAAAABACAAAAAiAAAAZHJzL2Rvd25yZXYueG1sUEsBAhQAFAAA&#10;AAgAh07iQPrbmf+XAgAAOAUAAA4AAAAAAAAAAQAgAAAAKgEAAGRycy9lMm9Eb2MueG1sUEsFBgAA&#10;AAAGAAYAWQEAADMGAAAAAA==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jc w:val="center"/>
        <w:rPr>
          <w:rFonts w:ascii="Poppins" w:hAnsi="Poppins" w:eastAsia="Poppins" w:cs="Poppins"/>
          <w:sz w:val="28"/>
          <w:szCs w:val="28"/>
        </w:rPr>
      </w:pPr>
      <w:r>
        <w:rPr>
          <w:rFonts w:ascii="Poppins" w:hAnsi="Poppins" w:eastAsia="Poppins" w:cs="Poppins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17145</wp:posOffset>
                </wp:positionV>
                <wp:extent cx="3051810" cy="62865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810" cy="6286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</w:t>
                            </w: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ersonal</w:t>
                            </w:r>
                            <w:r>
                              <w:rPr>
                                <w:rFonts w:hint="default" w:ascii="Arial Black" w:hAnsi="Arial Black" w:eastAsia="Poppins" w:cs="Arial Black"/>
                                <w:b/>
                                <w:bCs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Budget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12.8pt;margin-top:1.35pt;height:49.5pt;width:240.3pt;z-index:-251656192;mso-width-relative:page;mso-height-relative:page;" fillcolor="#4BACC6 [3208]" filled="t" stroked="f" coordsize="21600,21600" o:gfxdata="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B1D9PYAAAACQEAAA8AAAAAAAAA&#10;AQAgAAAAIgAAAGRycy9kb3ducmV2LnhtbFBLAQIUABQAAAAIAIdO4kD7yhQAEQIAAAUEAAAOAAAA&#10;AAAAAAEAIAAAACcBAABkcnMvZTJvRG9jLnhtbFBLBQYAAAAABgAGAFkBAACq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</w:t>
                      </w: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8"/>
                          <w:szCs w:val="48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ersonal</w:t>
                      </w:r>
                      <w:r>
                        <w:rPr>
                          <w:rFonts w:hint="default" w:ascii="Arial Black" w:hAnsi="Arial Black" w:eastAsia="Poppins" w:cs="Arial Black"/>
                          <w:b/>
                          <w:bCs/>
                          <w:color w:val="FFFFFF" w:themeColor="background1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Budget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ascii="Poppins" w:hAnsi="Poppins" w:eastAsia="Poppins" w:cs="Poppins"/>
          <w:sz w:val="20"/>
          <w:szCs w:val="20"/>
        </w:rPr>
      </w:pPr>
    </w:p>
    <w:p>
      <w:pPr>
        <w:jc w:val="center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-521970</wp:posOffset>
                </wp:positionH>
                <wp:positionV relativeFrom="paragraph">
                  <wp:posOffset>149860</wp:posOffset>
                </wp:positionV>
                <wp:extent cx="6907530" cy="9262110"/>
                <wp:effectExtent l="57150" t="19050" r="64770" b="723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7530" cy="92621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41.1pt;margin-top:11.8pt;height:729.3pt;width:543.9pt;z-index:-251653120;v-text-anchor:middle;mso-width-relative:page;mso-height-relative:page;" fillcolor="#F2F2F2 [3052]" filled="t" stroked="f" coordsize="21600,21600" o:gfxdata="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1++P&#10;o9kAAAAMAQAADwAAAAAAAAABACAAAAAiAAAAZHJzL2Rvd25yZXYueG1sUEsBAhQAFAAAAAgAh07i&#10;QPl9+eSTAgAANwUAAA4AAAAAAAAAAQAgAAAAKAEAAGRycy9lMm9Eb2MueG1sUEsFBgAAAAAGAAYA&#10;WQEAAC0GAAAAAA==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Project Name: Miller’s Firm Office</w:t>
      </w: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Project Location: 4174  Bridge Street, Lecanto, FL 34461</w:t>
      </w: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sz w:val="20"/>
          <w:szCs w:val="20"/>
        </w:rPr>
        <w:t>Start Date: May 24, 2030</w:t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ab/>
      </w:r>
      <w:r>
        <w:rPr>
          <w:rFonts w:ascii="Poppins" w:hAnsi="Poppins" w:eastAsia="Poppins" w:cs="Poppins"/>
          <w:sz w:val="20"/>
          <w:szCs w:val="20"/>
        </w:rPr>
        <w:t xml:space="preserve">              End Date: July 24, 2031</w:t>
      </w:r>
    </w:p>
    <w:p>
      <w:pPr>
        <w:spacing w:line="360" w:lineRule="auto"/>
        <w:rPr>
          <w:rFonts w:ascii="Poppins" w:hAnsi="Poppins" w:eastAsia="Poppins" w:cs="Poppins"/>
          <w:sz w:val="20"/>
          <w:szCs w:val="20"/>
        </w:rPr>
      </w:pPr>
      <w:r>
        <w:rPr>
          <w:rFonts w:ascii="Poppins" w:hAnsi="Poppins" w:eastAsia="Poppins" w:cs="Poppins"/>
          <w:color w:val="45818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-748030</wp:posOffset>
                </wp:positionH>
                <wp:positionV relativeFrom="paragraph">
                  <wp:posOffset>565150</wp:posOffset>
                </wp:positionV>
                <wp:extent cx="7696200" cy="8576310"/>
                <wp:effectExtent l="36195" t="20955" r="55245" b="742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7696200" cy="85763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;margin-left:-58.9pt;margin-top:44.5pt;height:675.3pt;width:606pt;mso-position-horizontal-relative:margin;rotation:-5898240f;z-index:-251654144;v-text-anchor:middle;mso-width-relative:page;mso-height-relative:page;" fillcolor="#DCE6F2 [660]" filled="t" stroked="f" coordsize="21600,21600" o:gfxdata="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NWSkwXcAAAADQEAAA8AAAAAAAAAAQAgAAAAIgAA&#10;AGRycy9kb3ducmV2LnhtbFBLAQIUABQAAAAIAIdO4kDSQ3NqrwIAAGYFAAAOAAAAAAAAAAEAIAAA&#10;ACsBAABkcnMvZTJvRG9jLnhtbFBLBQYAAAAABgAGAFkBAABMBgAAAAA=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rFonts w:ascii="Poppins" w:hAnsi="Poppins" w:eastAsia="Poppins" w:cs="Poppins"/>
          <w:sz w:val="20"/>
          <w:szCs w:val="20"/>
        </w:rPr>
        <w:t>Budget: $1,050,000</w:t>
      </w:r>
    </w:p>
    <w:tbl>
      <w:tblPr>
        <w:tblStyle w:val="14"/>
        <w:tblW w:w="9026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505"/>
        <w:gridCol w:w="1505"/>
        <w:gridCol w:w="1504"/>
        <w:gridCol w:w="1504"/>
        <w:gridCol w:w="1504"/>
        <w:gridCol w:w="150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5818E"/>
                <w:sz w:val="28"/>
                <w:szCs w:val="28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8"/>
                <w:szCs w:val="28"/>
              </w:rPr>
              <w:t>Major Investments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Budget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Actual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Advance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Variance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Status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Land Cost</w:t>
            </w:r>
          </w:p>
        </w:tc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$700,000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$200,00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Completed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Land Registration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$300,000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$150,000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$80,000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In Progress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Electricity Connection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$10,000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$8,500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$4,000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Not Started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Total:</w:t>
            </w:r>
          </w:p>
        </w:tc>
        <w:tc>
          <w:tcPr>
            <w:tcW w:w="1505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$1,010,000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$658,500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$285,500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$254,000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5818E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00" w:hRule="atLeast"/>
        </w:trPr>
        <w:tc>
          <w:tcPr>
            <w:tcW w:w="9026" w:type="dxa"/>
            <w:gridSpan w:val="6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FFFFFF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5818E"/>
                <w:sz w:val="28"/>
                <w:szCs w:val="28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8"/>
                <w:szCs w:val="28"/>
              </w:rPr>
              <w:t>Off-site Investments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505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Budget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Actual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Advance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Variance</w:t>
            </w:r>
          </w:p>
        </w:tc>
        <w:tc>
          <w:tcPr>
            <w:tcW w:w="1504" w:type="dxa"/>
            <w:tcBorders>
              <w:top w:val="single" w:color="FFFFFF" w:sz="8" w:space="0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shd w:val="clear" w:color="auto" w:fill="4BACC6" w:themeFill="accent5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Status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Sand</w:t>
            </w:r>
          </w:p>
        </w:tc>
        <w:tc>
          <w:tcPr>
            <w:tcW w:w="1505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$3,000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$2,000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NA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$1,500</w:t>
            </w:r>
          </w:p>
        </w:tc>
        <w:tc>
          <w:tcPr>
            <w:tcW w:w="1504" w:type="dxa"/>
            <w:tcBorders>
              <w:top w:val="single" w:color="FFFFFF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Not Started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Concrete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$5,000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$4,500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$3,000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In Progress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Doors &amp; Windows</w:t>
            </w:r>
          </w:p>
        </w:tc>
        <w:tc>
          <w:tcPr>
            <w:tcW w:w="1505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$2,000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$1,500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NA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$1,000</w:t>
            </w:r>
          </w:p>
        </w:tc>
        <w:tc>
          <w:tcPr>
            <w:tcW w:w="1504" w:type="dxa"/>
            <w:tcBorders>
              <w:top w:val="single" w:color="A2C4C9" w:sz="8" w:space="0"/>
              <w:left w:val="nil"/>
              <w:bottom w:val="single" w:color="A2C4C9" w:sz="8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434343"/>
                <w:sz w:val="16"/>
                <w:szCs w:val="16"/>
              </w:rPr>
            </w:pPr>
            <w:r>
              <w:rPr>
                <w:rFonts w:ascii="Poppins" w:hAnsi="Poppins" w:eastAsia="Poppins" w:cs="Poppins"/>
                <w:color w:val="434343"/>
                <w:sz w:val="16"/>
                <w:szCs w:val="16"/>
              </w:rPr>
              <w:t>Completed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1505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Total:</w:t>
            </w:r>
          </w:p>
        </w:tc>
        <w:tc>
          <w:tcPr>
            <w:tcW w:w="1505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$10,000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$8,000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$3,000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</w:pPr>
            <w:r>
              <w:rPr>
                <w:rFonts w:ascii="Poppins" w:hAnsi="Poppins" w:eastAsia="Poppins" w:cs="Poppins"/>
                <w:b/>
                <w:color w:val="403152" w:themeColor="accent4" w:themeShade="80"/>
                <w:sz w:val="20"/>
                <w:szCs w:val="20"/>
              </w:rPr>
              <w:t>$5,000</w:t>
            </w:r>
          </w:p>
        </w:tc>
        <w:tc>
          <w:tcPr>
            <w:tcW w:w="1504" w:type="dxa"/>
            <w:tcBorders>
              <w:top w:val="single" w:color="A2C4C9" w:sz="24" w:space="0"/>
              <w:left w:val="nil"/>
              <w:bottom w:val="single" w:color="A2C4C9" w:sz="24" w:space="0"/>
              <w:right w:val="nil"/>
            </w:tcBorders>
            <w:shd w:val="clear" w:color="auto" w:fill="auto"/>
            <w:tcMar>
              <w:top w:w="158" w:type="dxa"/>
              <w:left w:w="158" w:type="dxa"/>
              <w:bottom w:w="158" w:type="dxa"/>
              <w:right w:w="158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b/>
                <w:color w:val="FFC000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sectPr>
      <w:footerReference r:id="rId3" w:type="default"/>
      <w:pgSz w:w="11906" w:h="16838"/>
      <w:pgMar w:top="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C06"/>
    <w:rsid w:val="000C2108"/>
    <w:rsid w:val="001B0E82"/>
    <w:rsid w:val="00281B2D"/>
    <w:rsid w:val="004423D5"/>
    <w:rsid w:val="0069007D"/>
    <w:rsid w:val="00B77C06"/>
    <w:rsid w:val="00F41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5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5">
    <w:name w:val="Header Char"/>
    <w:basedOn w:val="12"/>
    <w:link w:val="9"/>
    <w:uiPriority w:val="99"/>
  </w:style>
  <w:style w:type="character" w:customStyle="1" w:styleId="16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640</Characters>
  <Lines>5</Lines>
  <Paragraphs>1</Paragraphs>
  <TotalTime>4</TotalTime>
  <ScaleCrop>false</ScaleCrop>
  <LinksUpToDate>false</LinksUpToDate>
  <CharactersWithSpaces>751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2020-09-07T02:15:00Z</dcterms:created>
  <dc:creator>Toshiba</dc:creator>
  <cp:lastModifiedBy>Maya</cp:lastModifiedBy>
  <dcterms:modified xsi:type="dcterms:W3CDTF">2020-10-27T09:37:55Z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